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 w14:paraId="31A74B96" w14:textId="77777777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43142D">
        <w:rPr>
          <w:rFonts w:ascii="Times New Roman" w:eastAsia="MS Mincho" w:hAnsi="Times New Roman"/>
        </w:rPr>
        <w:t>4532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B37C38">
        <w:rPr>
          <w:rFonts w:ascii="Times New Roman" w:eastAsia="MS Mincho" w:hAnsi="Times New Roman"/>
        </w:rPr>
        <w:t>4</w:t>
      </w:r>
    </w:p>
    <w:p w:rsidR="00D307F4" w:rsidRPr="00260D05" w14:paraId="7A0B902E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43142D">
        <w:rPr>
          <w:rFonts w:ascii="Times New Roman" w:eastAsia="MS Mincho" w:hAnsi="Times New Roman"/>
          <w:color w:val="FF0000"/>
        </w:rPr>
        <w:t>24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260D05">
        <w:rPr>
          <w:rFonts w:ascii="Times New Roman" w:eastAsia="MS Mincho" w:hAnsi="Times New Roman"/>
          <w:color w:val="FF0000"/>
        </w:rPr>
        <w:t>4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AF7CA4">
        <w:rPr>
          <w:rFonts w:ascii="Times New Roman" w:eastAsia="MS Mincho" w:hAnsi="Times New Roman"/>
          <w:color w:val="FF0000"/>
        </w:rPr>
        <w:t>8</w:t>
      </w:r>
      <w:r w:rsidR="0043142D">
        <w:rPr>
          <w:rFonts w:ascii="Times New Roman" w:eastAsia="MS Mincho" w:hAnsi="Times New Roman"/>
          <w:color w:val="FF0000"/>
        </w:rPr>
        <w:t>788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43142D">
        <w:rPr>
          <w:rFonts w:ascii="Times New Roman" w:eastAsia="MS Mincho" w:hAnsi="Times New Roman"/>
          <w:color w:val="FF0000"/>
        </w:rPr>
        <w:t>03</w:t>
      </w:r>
      <w:r w:rsidRPr="00C544F5">
        <w:rPr>
          <w:rFonts w:ascii="Times New Roman" w:eastAsia="MS Mincho" w:hAnsi="Times New Roman"/>
        </w:rPr>
        <w:tab/>
      </w:r>
    </w:p>
    <w:p w:rsidR="004D5C23" w:rsidRPr="00F02156" w:rsidP="000A31C5" w14:paraId="28A73AFC" w14:textId="77777777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F02156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F02156" w:rsidP="000A31C5" w14:paraId="328E9C35" w14:textId="77777777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F02156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F02156" w:rsidP="000A31C5" w14:paraId="240B5BBF" w14:textId="77777777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>(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F02156"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F02156" w14:paraId="62CB7498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Pr="00F02156" w:rsidR="007A03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октября</w:t>
      </w:r>
      <w:r w:rsidRPr="00F02156">
        <w:rPr>
          <w:rFonts w:ascii="Times New Roman" w:eastAsia="MS Mincho" w:hAnsi="Times New Roman"/>
          <w:sz w:val="28"/>
          <w:szCs w:val="28"/>
        </w:rPr>
        <w:t xml:space="preserve"> 20</w:t>
      </w:r>
      <w:r w:rsidRPr="00F02156" w:rsidR="00665FC6">
        <w:rPr>
          <w:rFonts w:ascii="Times New Roman" w:eastAsia="MS Mincho" w:hAnsi="Times New Roman"/>
          <w:sz w:val="28"/>
          <w:szCs w:val="28"/>
        </w:rPr>
        <w:t>2</w:t>
      </w:r>
      <w:r w:rsidRPr="00F02156" w:rsidR="00B37C38">
        <w:rPr>
          <w:rFonts w:ascii="Times New Roman" w:eastAsia="MS Mincho" w:hAnsi="Times New Roman"/>
          <w:sz w:val="28"/>
          <w:szCs w:val="28"/>
        </w:rPr>
        <w:t>4</w:t>
      </w:r>
      <w:r w:rsidRPr="00F02156" w:rsidR="003E393D">
        <w:rPr>
          <w:rFonts w:ascii="Times New Roman" w:eastAsia="MS Mincho" w:hAnsi="Times New Roman"/>
          <w:sz w:val="28"/>
          <w:szCs w:val="28"/>
        </w:rPr>
        <w:t xml:space="preserve"> года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B6167F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   </w:t>
      </w:r>
      <w:r w:rsidRPr="00F02156" w:rsidR="00D26F67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г. </w:t>
      </w:r>
      <w:r w:rsidRPr="00F02156">
        <w:rPr>
          <w:rFonts w:ascii="Times New Roman" w:eastAsia="MS Mincho" w:hAnsi="Times New Roman"/>
          <w:sz w:val="28"/>
          <w:szCs w:val="28"/>
        </w:rPr>
        <w:t>Пыть</w:t>
      </w:r>
      <w:r w:rsidRPr="00F02156">
        <w:rPr>
          <w:rFonts w:ascii="Times New Roman" w:eastAsia="MS Mincho" w:hAnsi="Times New Roman"/>
          <w:sz w:val="28"/>
          <w:szCs w:val="28"/>
        </w:rPr>
        <w:t>-Ях</w:t>
      </w:r>
    </w:p>
    <w:p w:rsidR="00A9602B" w:rsidRPr="00F02156" w14:paraId="3244CCA0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E393D" w:rsidRPr="00F02156" w:rsidP="00203C33" w14:paraId="146AF510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М</w:t>
      </w:r>
      <w:r w:rsidRPr="00F02156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F02156" w:rsidR="00D26F67">
        <w:rPr>
          <w:rFonts w:eastAsia="MS Mincho"/>
          <w:sz w:val="28"/>
          <w:szCs w:val="28"/>
        </w:rPr>
        <w:t>1</w:t>
      </w:r>
      <w:r w:rsidRPr="00F02156" w:rsidR="00203C33">
        <w:rPr>
          <w:rFonts w:eastAsia="MS Mincho"/>
          <w:sz w:val="28"/>
          <w:szCs w:val="28"/>
        </w:rPr>
        <w:t xml:space="preserve"> </w:t>
      </w:r>
      <w:r w:rsidRPr="00F02156" w:rsidR="00203C33">
        <w:rPr>
          <w:rFonts w:eastAsia="MS Mincho"/>
          <w:sz w:val="28"/>
          <w:szCs w:val="28"/>
        </w:rPr>
        <w:t>Пыть-Яхского</w:t>
      </w:r>
      <w:r w:rsidRPr="00F02156" w:rsidR="00203C33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 w:rsidRPr="00F02156" w:rsidR="00D26F67">
        <w:rPr>
          <w:rFonts w:eastAsia="MS Mincho"/>
          <w:sz w:val="28"/>
          <w:szCs w:val="28"/>
        </w:rPr>
        <w:t>Костарева Е.И.</w:t>
      </w:r>
      <w:r w:rsidRPr="00F02156" w:rsidR="00203C33">
        <w:rPr>
          <w:rFonts w:eastAsia="MS Mincho"/>
          <w:sz w:val="28"/>
          <w:szCs w:val="28"/>
        </w:rPr>
        <w:t>,</w:t>
      </w:r>
    </w:p>
    <w:p w:rsidR="003E393D" w:rsidRPr="00F02156" w:rsidP="00203C33" w14:paraId="66481F9B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при секрет</w:t>
      </w:r>
      <w:r w:rsidRPr="00F02156" w:rsidR="00D26F67">
        <w:rPr>
          <w:rFonts w:eastAsia="MS Mincho"/>
          <w:sz w:val="28"/>
          <w:szCs w:val="28"/>
        </w:rPr>
        <w:t>а</w:t>
      </w:r>
      <w:r w:rsidRPr="00F02156">
        <w:rPr>
          <w:rFonts w:eastAsia="MS Mincho"/>
          <w:sz w:val="28"/>
          <w:szCs w:val="28"/>
        </w:rPr>
        <w:t>ре</w:t>
      </w:r>
      <w:r w:rsidRPr="00F02156" w:rsidR="008E4742">
        <w:rPr>
          <w:rFonts w:eastAsia="MS Mincho"/>
          <w:sz w:val="28"/>
          <w:szCs w:val="28"/>
        </w:rPr>
        <w:t xml:space="preserve"> судебного заседания</w:t>
      </w:r>
      <w:r w:rsidRPr="00F02156">
        <w:rPr>
          <w:rFonts w:eastAsia="MS Mincho"/>
          <w:sz w:val="28"/>
          <w:szCs w:val="28"/>
        </w:rPr>
        <w:t xml:space="preserve"> </w:t>
      </w:r>
      <w:r w:rsidRPr="00F02156" w:rsidR="008E4742">
        <w:rPr>
          <w:rFonts w:eastAsia="MS Mincho"/>
          <w:sz w:val="28"/>
          <w:szCs w:val="28"/>
        </w:rPr>
        <w:t>Груничевой</w:t>
      </w:r>
      <w:r w:rsidRPr="00F02156" w:rsidR="008E4742">
        <w:rPr>
          <w:rFonts w:eastAsia="MS Mincho"/>
          <w:sz w:val="28"/>
          <w:szCs w:val="28"/>
        </w:rPr>
        <w:t xml:space="preserve"> К.В.</w:t>
      </w:r>
      <w:r w:rsidRPr="00F02156">
        <w:rPr>
          <w:rFonts w:eastAsia="MS Mincho"/>
          <w:sz w:val="28"/>
          <w:szCs w:val="28"/>
        </w:rPr>
        <w:t xml:space="preserve">, </w:t>
      </w:r>
    </w:p>
    <w:p w:rsidR="00EE1A4D" w:rsidRPr="00F02156" w:rsidP="00203C33" w14:paraId="77F1715F" w14:textId="77777777">
      <w:pPr>
        <w:keepNext/>
        <w:ind w:firstLine="720"/>
        <w:jc w:val="both"/>
        <w:outlineLvl w:val="2"/>
        <w:rPr>
          <w:rFonts w:eastAsia="MS Mincho"/>
          <w:b/>
          <w:sz w:val="28"/>
          <w:szCs w:val="28"/>
        </w:rPr>
      </w:pPr>
      <w:r w:rsidRPr="00F02156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43142D">
        <w:rPr>
          <w:rFonts w:eastAsia="MS Mincho"/>
          <w:sz w:val="28"/>
          <w:szCs w:val="28"/>
        </w:rPr>
        <w:t>Микрофинансовая компания «Центр Финансовой Поддержки» (публичное акционерное общество)</w:t>
      </w:r>
      <w:r w:rsidRPr="00F02156">
        <w:rPr>
          <w:rFonts w:eastAsia="MS Mincho"/>
          <w:sz w:val="28"/>
          <w:szCs w:val="28"/>
        </w:rPr>
        <w:t xml:space="preserve"> к </w:t>
      </w:r>
      <w:r w:rsidRPr="00F02156" w:rsidR="00260D05">
        <w:rPr>
          <w:rFonts w:eastAsia="MS Mincho"/>
          <w:sz w:val="28"/>
          <w:szCs w:val="28"/>
        </w:rPr>
        <w:t>Маматшеховой</w:t>
      </w:r>
      <w:r w:rsidRPr="00F02156" w:rsidR="00260D05">
        <w:rPr>
          <w:rFonts w:eastAsia="MS Mincho"/>
          <w:sz w:val="28"/>
          <w:szCs w:val="28"/>
        </w:rPr>
        <w:t xml:space="preserve"> </w:t>
      </w:r>
      <w:r w:rsidRPr="00F02156" w:rsidR="00260D05">
        <w:rPr>
          <w:rFonts w:eastAsia="MS Mincho"/>
          <w:sz w:val="28"/>
          <w:szCs w:val="28"/>
        </w:rPr>
        <w:t>Юлдузхон</w:t>
      </w:r>
      <w:r w:rsidRPr="00F02156" w:rsidR="00260D05">
        <w:rPr>
          <w:rFonts w:eastAsia="MS Mincho"/>
          <w:sz w:val="28"/>
          <w:szCs w:val="28"/>
        </w:rPr>
        <w:t xml:space="preserve"> </w:t>
      </w:r>
      <w:r w:rsidRPr="00F02156" w:rsidR="00260D05">
        <w:rPr>
          <w:rFonts w:eastAsia="MS Mincho"/>
          <w:sz w:val="28"/>
          <w:szCs w:val="28"/>
        </w:rPr>
        <w:t>Пулатовне</w:t>
      </w:r>
      <w:r w:rsidRPr="00F02156">
        <w:rPr>
          <w:rFonts w:eastAsia="MS Mincho"/>
          <w:sz w:val="28"/>
          <w:szCs w:val="28"/>
        </w:rPr>
        <w:t xml:space="preserve"> о взыскании задолженности</w:t>
      </w:r>
      <w:r w:rsidRPr="00F02156" w:rsidR="00B6167F">
        <w:rPr>
          <w:rFonts w:eastAsia="MS Mincho"/>
          <w:sz w:val="28"/>
          <w:szCs w:val="28"/>
        </w:rPr>
        <w:t xml:space="preserve"> по </w:t>
      </w:r>
      <w:r w:rsidRPr="00F02156" w:rsidR="00425916">
        <w:rPr>
          <w:rFonts w:eastAsia="MS Mincho"/>
          <w:sz w:val="28"/>
          <w:szCs w:val="28"/>
        </w:rPr>
        <w:t>договору займа</w:t>
      </w:r>
      <w:r w:rsidRPr="00F02156" w:rsidR="001A35CD">
        <w:rPr>
          <w:rFonts w:eastAsia="MS Mincho"/>
          <w:sz w:val="28"/>
          <w:szCs w:val="28"/>
        </w:rPr>
        <w:t xml:space="preserve">, </w:t>
      </w:r>
    </w:p>
    <w:p w:rsidR="00260D05" w:rsidRPr="00F02156" w14:paraId="04973137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           </w:t>
      </w:r>
    </w:p>
    <w:p w:rsidR="003216D9" w:rsidRPr="00F02156" w:rsidP="00260D05" w14:paraId="3747CD71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          </w:t>
      </w:r>
      <w:r w:rsidRPr="00F02156" w:rsidR="00A9602B">
        <w:rPr>
          <w:rFonts w:ascii="Times New Roman" w:eastAsia="MS Mincho" w:hAnsi="Times New Roman"/>
          <w:b/>
          <w:sz w:val="28"/>
          <w:szCs w:val="28"/>
        </w:rPr>
        <w:t>РЕШИЛ:</w:t>
      </w:r>
    </w:p>
    <w:p w:rsidR="00621CFF" w:rsidRPr="00F02156" w14:paraId="58A1464F" w14:textId="77777777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RPr="00F02156" w:rsidP="00B05889" w14:paraId="3E1331DF" w14:textId="7777777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2156">
        <w:rPr>
          <w:rFonts w:ascii="Times New Roman" w:eastAsia="MS Mincho" w:hAnsi="Times New Roman" w:cs="Times New Roman"/>
          <w:sz w:val="28"/>
          <w:szCs w:val="28"/>
        </w:rPr>
        <w:t>И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Pr="00F02156">
        <w:rPr>
          <w:rFonts w:ascii="Times New Roman" w:eastAsia="MS Mincho" w:hAnsi="Times New Roman" w:cs="Times New Roman"/>
          <w:sz w:val="28"/>
          <w:szCs w:val="28"/>
        </w:rPr>
        <w:t>овое заявление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3142D" w:rsidR="0043142D">
        <w:rPr>
          <w:rFonts w:ascii="Times New Roman" w:eastAsia="MS Mincho" w:hAnsi="Times New Roman" w:cs="Times New Roman"/>
          <w:sz w:val="28"/>
          <w:szCs w:val="28"/>
        </w:rPr>
        <w:t xml:space="preserve">Микрофинансовая компания «Центр Финансовой Поддержки» (публичное акционерное общество) к </w:t>
      </w:r>
      <w:r w:rsidRPr="0043142D" w:rsidR="0043142D">
        <w:rPr>
          <w:rFonts w:ascii="Times New Roman" w:eastAsia="MS Mincho" w:hAnsi="Times New Roman" w:cs="Times New Roman"/>
          <w:sz w:val="28"/>
          <w:szCs w:val="28"/>
        </w:rPr>
        <w:t>Маматшеховой</w:t>
      </w:r>
      <w:r w:rsidRPr="0043142D" w:rsidR="0043142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3142D" w:rsidR="0043142D">
        <w:rPr>
          <w:rFonts w:ascii="Times New Roman" w:eastAsia="MS Mincho" w:hAnsi="Times New Roman" w:cs="Times New Roman"/>
          <w:sz w:val="28"/>
          <w:szCs w:val="28"/>
        </w:rPr>
        <w:t>Юлдузхон</w:t>
      </w:r>
      <w:r w:rsidRPr="0043142D" w:rsidR="0043142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3142D" w:rsidR="0043142D">
        <w:rPr>
          <w:rFonts w:ascii="Times New Roman" w:eastAsia="MS Mincho" w:hAnsi="Times New Roman" w:cs="Times New Roman"/>
          <w:sz w:val="28"/>
          <w:szCs w:val="28"/>
        </w:rPr>
        <w:t>Пулатовне</w:t>
      </w:r>
      <w:r w:rsidRPr="0043142D" w:rsidR="0043142D">
        <w:rPr>
          <w:rFonts w:ascii="Times New Roman" w:eastAsia="MS Mincho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F02156" w:rsidR="001B56F4">
        <w:rPr>
          <w:rFonts w:ascii="Times New Roman" w:eastAsia="MS Mincho" w:hAnsi="Times New Roman" w:cs="Times New Roman"/>
          <w:sz w:val="28"/>
          <w:szCs w:val="28"/>
        </w:rPr>
        <w:t>,</w:t>
      </w:r>
      <w:r w:rsidRPr="00F02156" w:rsidR="000E21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 w:cs="Times New Roman"/>
          <w:sz w:val="28"/>
          <w:szCs w:val="28"/>
        </w:rPr>
        <w:t>удовлетворить</w:t>
      </w:r>
      <w:r w:rsidRPr="00F02156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26F67" w:rsidRPr="00F02156" w:rsidP="00B05889" w14:paraId="016D0471" w14:textId="1F9F6E4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02156" w:rsidR="00B37C38">
        <w:rPr>
          <w:rFonts w:ascii="Times New Roman" w:hAnsi="Times New Roman" w:cs="Times New Roman"/>
          <w:sz w:val="28"/>
          <w:szCs w:val="28"/>
        </w:rPr>
        <w:t>с</w:t>
      </w:r>
      <w:r w:rsidRPr="00F02156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260D05">
        <w:rPr>
          <w:rFonts w:ascii="Times New Roman" w:hAnsi="Times New Roman" w:cs="Times New Roman"/>
          <w:sz w:val="28"/>
          <w:szCs w:val="28"/>
        </w:rPr>
        <w:t>Маматшеховой</w:t>
      </w:r>
      <w:r w:rsidRPr="00F02156" w:rsidR="00260D05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260D05">
        <w:rPr>
          <w:rFonts w:ascii="Times New Roman" w:hAnsi="Times New Roman" w:cs="Times New Roman"/>
          <w:sz w:val="28"/>
          <w:szCs w:val="28"/>
        </w:rPr>
        <w:t>Юлдузхон</w:t>
      </w:r>
      <w:r w:rsidRPr="00F02156" w:rsidR="00260D05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260D05">
        <w:rPr>
          <w:rFonts w:ascii="Times New Roman" w:hAnsi="Times New Roman" w:cs="Times New Roman"/>
          <w:sz w:val="28"/>
          <w:szCs w:val="28"/>
        </w:rPr>
        <w:t>Пулатовны</w:t>
      </w:r>
      <w:r w:rsidRPr="00F02156" w:rsidR="000E2141">
        <w:rPr>
          <w:rFonts w:ascii="Times New Roman" w:hAnsi="Times New Roman" w:cs="Times New Roman"/>
          <w:sz w:val="28"/>
          <w:szCs w:val="28"/>
        </w:rPr>
        <w:t xml:space="preserve">, </w:t>
      </w:r>
      <w:r w:rsidR="00970E2F">
        <w:rPr>
          <w:rFonts w:ascii="Times New Roman" w:hAnsi="Times New Roman" w:cs="Times New Roman"/>
          <w:sz w:val="28"/>
          <w:szCs w:val="28"/>
        </w:rPr>
        <w:t>---</w:t>
      </w:r>
      <w:r w:rsidRPr="00F02156" w:rsidR="00260D05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0E2141">
        <w:rPr>
          <w:rFonts w:ascii="Times New Roman" w:hAnsi="Times New Roman" w:cs="Times New Roman"/>
          <w:sz w:val="28"/>
          <w:szCs w:val="28"/>
        </w:rPr>
        <w:t>года рождения</w:t>
      </w:r>
      <w:r w:rsidR="00AF7CA4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970E2F">
        <w:rPr>
          <w:rFonts w:ascii="Times New Roman" w:hAnsi="Times New Roman" w:cs="Times New Roman"/>
          <w:sz w:val="28"/>
          <w:szCs w:val="28"/>
        </w:rPr>
        <w:t>---</w:t>
      </w:r>
      <w:r w:rsidR="00AF7CA4">
        <w:rPr>
          <w:rFonts w:ascii="Times New Roman" w:hAnsi="Times New Roman" w:cs="Times New Roman"/>
          <w:sz w:val="28"/>
          <w:szCs w:val="28"/>
        </w:rPr>
        <w:t>)</w:t>
      </w:r>
      <w:r w:rsidRPr="00F02156" w:rsidR="000E2141">
        <w:rPr>
          <w:rFonts w:ascii="Times New Roman" w:hAnsi="Times New Roman" w:cs="Times New Roman"/>
          <w:sz w:val="28"/>
          <w:szCs w:val="28"/>
        </w:rPr>
        <w:t>,</w:t>
      </w:r>
      <w:r w:rsidRPr="00F02156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43142D" w:rsidR="0043142D">
        <w:rPr>
          <w:rFonts w:ascii="Times New Roman" w:hAnsi="Times New Roman" w:cs="Times New Roman"/>
          <w:sz w:val="28"/>
          <w:szCs w:val="28"/>
        </w:rPr>
        <w:t>Микрофинансов</w:t>
      </w:r>
      <w:r w:rsidR="0043142D">
        <w:rPr>
          <w:rFonts w:ascii="Times New Roman" w:hAnsi="Times New Roman" w:cs="Times New Roman"/>
          <w:sz w:val="28"/>
          <w:szCs w:val="28"/>
        </w:rPr>
        <w:t>ой</w:t>
      </w:r>
      <w:r w:rsidRPr="0043142D" w:rsidR="0043142D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43142D">
        <w:rPr>
          <w:rFonts w:ascii="Times New Roman" w:hAnsi="Times New Roman" w:cs="Times New Roman"/>
          <w:sz w:val="28"/>
          <w:szCs w:val="28"/>
        </w:rPr>
        <w:t>и</w:t>
      </w:r>
      <w:r w:rsidRPr="0043142D" w:rsidR="0043142D">
        <w:rPr>
          <w:rFonts w:ascii="Times New Roman" w:hAnsi="Times New Roman" w:cs="Times New Roman"/>
          <w:sz w:val="28"/>
          <w:szCs w:val="28"/>
        </w:rPr>
        <w:t xml:space="preserve"> «Центр Финансовой Поддержки» (публичное акционерное общество) </w:t>
      </w:r>
      <w:r w:rsidRPr="00AF7CA4" w:rsidR="00AF7CA4">
        <w:rPr>
          <w:rFonts w:ascii="Times New Roman" w:hAnsi="Times New Roman" w:cs="Times New Roman"/>
          <w:sz w:val="28"/>
          <w:szCs w:val="28"/>
        </w:rPr>
        <w:t xml:space="preserve"> </w:t>
      </w:r>
      <w:r w:rsidR="00AF7CA4">
        <w:rPr>
          <w:rFonts w:ascii="Times New Roman" w:hAnsi="Times New Roman" w:cs="Times New Roman"/>
          <w:sz w:val="28"/>
          <w:szCs w:val="28"/>
        </w:rPr>
        <w:t xml:space="preserve">(ИНН </w:t>
      </w:r>
      <w:r w:rsidR="00970E2F">
        <w:rPr>
          <w:rFonts w:ascii="Times New Roman" w:hAnsi="Times New Roman" w:cs="Times New Roman"/>
          <w:sz w:val="28"/>
          <w:szCs w:val="28"/>
        </w:rPr>
        <w:t>---</w:t>
      </w:r>
      <w:r w:rsidR="00AF7CA4">
        <w:rPr>
          <w:rFonts w:ascii="Times New Roman" w:hAnsi="Times New Roman" w:cs="Times New Roman"/>
          <w:sz w:val="28"/>
          <w:szCs w:val="28"/>
        </w:rPr>
        <w:t>)</w:t>
      </w:r>
      <w:r w:rsidRPr="00F02156" w:rsidR="00434D93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D4687A">
        <w:rPr>
          <w:rFonts w:ascii="Times New Roman" w:hAnsi="Times New Roman" w:cs="Times New Roman"/>
          <w:sz w:val="28"/>
          <w:szCs w:val="28"/>
        </w:rPr>
        <w:t>задолженность по договору</w:t>
      </w:r>
      <w:r w:rsidRPr="00F02156" w:rsidR="00425916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F02156" w:rsidR="00D4687A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от </w:t>
      </w:r>
      <w:r w:rsidR="00970E2F">
        <w:rPr>
          <w:rFonts w:ascii="Times New Roman" w:hAnsi="Times New Roman" w:cs="Times New Roman"/>
          <w:sz w:val="28"/>
          <w:szCs w:val="28"/>
        </w:rPr>
        <w:t>---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3142D">
        <w:rPr>
          <w:rFonts w:ascii="Times New Roman" w:hAnsi="Times New Roman" w:cs="Times New Roman"/>
          <w:sz w:val="28"/>
          <w:szCs w:val="28"/>
        </w:rPr>
        <w:t xml:space="preserve">47 475 </w:t>
      </w:r>
      <w:r w:rsidRPr="00F02156" w:rsidR="00D14271">
        <w:rPr>
          <w:rFonts w:ascii="Times New Roman" w:hAnsi="Times New Roman" w:cs="Times New Roman"/>
          <w:sz w:val="28"/>
          <w:szCs w:val="28"/>
        </w:rPr>
        <w:t>рублей</w:t>
      </w:r>
      <w:r w:rsidRPr="00F02156" w:rsidR="00F02156">
        <w:rPr>
          <w:rFonts w:ascii="Times New Roman" w:hAnsi="Times New Roman" w:cs="Times New Roman"/>
          <w:sz w:val="28"/>
          <w:szCs w:val="28"/>
        </w:rPr>
        <w:t xml:space="preserve">, из которых: </w:t>
      </w:r>
      <w:r w:rsidR="0043142D">
        <w:rPr>
          <w:rFonts w:ascii="Times New Roman" w:hAnsi="Times New Roman" w:cs="Times New Roman"/>
          <w:sz w:val="28"/>
          <w:szCs w:val="28"/>
        </w:rPr>
        <w:t>18</w:t>
      </w:r>
      <w:r w:rsidRPr="00F02156" w:rsidR="00F02156">
        <w:rPr>
          <w:rFonts w:ascii="Times New Roman" w:hAnsi="Times New Roman" w:cs="Times New Roman"/>
          <w:sz w:val="28"/>
          <w:szCs w:val="28"/>
        </w:rPr>
        <w:t> </w:t>
      </w:r>
      <w:r w:rsidR="0043142D">
        <w:rPr>
          <w:rFonts w:ascii="Times New Roman" w:hAnsi="Times New Roman" w:cs="Times New Roman"/>
          <w:sz w:val="28"/>
          <w:szCs w:val="28"/>
        </w:rPr>
        <w:t>99</w:t>
      </w:r>
      <w:r w:rsidRPr="00F02156" w:rsidR="00F02156">
        <w:rPr>
          <w:rFonts w:ascii="Times New Roman" w:hAnsi="Times New Roman" w:cs="Times New Roman"/>
          <w:sz w:val="28"/>
          <w:szCs w:val="28"/>
        </w:rPr>
        <w:t xml:space="preserve">0 рублей – основной долг, </w:t>
      </w:r>
      <w:r w:rsidR="0043142D">
        <w:rPr>
          <w:rFonts w:ascii="Times New Roman" w:hAnsi="Times New Roman" w:cs="Times New Roman"/>
          <w:sz w:val="28"/>
          <w:szCs w:val="28"/>
        </w:rPr>
        <w:t>28 485</w:t>
      </w:r>
      <w:r w:rsidRPr="00F02156" w:rsidR="00F02156">
        <w:rPr>
          <w:rFonts w:ascii="Times New Roman" w:hAnsi="Times New Roman" w:cs="Times New Roman"/>
          <w:sz w:val="28"/>
          <w:szCs w:val="28"/>
        </w:rPr>
        <w:t xml:space="preserve"> рублей – проценты за </w:t>
      </w:r>
      <w:r w:rsidR="00AF7CA4">
        <w:rPr>
          <w:rFonts w:ascii="Times New Roman" w:hAnsi="Times New Roman" w:cs="Times New Roman"/>
          <w:sz w:val="28"/>
          <w:szCs w:val="28"/>
        </w:rPr>
        <w:t>займом</w:t>
      </w:r>
      <w:r w:rsidRPr="00F02156" w:rsidR="00260D05">
        <w:rPr>
          <w:rFonts w:ascii="Times New Roman" w:hAnsi="Times New Roman" w:cs="Times New Roman"/>
          <w:sz w:val="28"/>
          <w:szCs w:val="28"/>
        </w:rPr>
        <w:t>;</w:t>
      </w:r>
      <w:r w:rsidRPr="00F02156" w:rsidR="00F02156">
        <w:rPr>
          <w:rFonts w:ascii="Times New Roman" w:hAnsi="Times New Roman" w:cs="Times New Roman"/>
          <w:sz w:val="28"/>
          <w:szCs w:val="28"/>
        </w:rPr>
        <w:t xml:space="preserve"> также взыскать</w:t>
      </w:r>
      <w:r w:rsidRPr="00F02156" w:rsidR="00434D93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43142D">
        <w:rPr>
          <w:rFonts w:ascii="Times New Roman" w:hAnsi="Times New Roman" w:cs="Times New Roman"/>
          <w:sz w:val="28"/>
          <w:szCs w:val="28"/>
        </w:rPr>
        <w:t>1 624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 рубл</w:t>
      </w:r>
      <w:r w:rsidR="00AF7CA4">
        <w:rPr>
          <w:rFonts w:ascii="Times New Roman" w:hAnsi="Times New Roman" w:cs="Times New Roman"/>
          <w:sz w:val="28"/>
          <w:szCs w:val="28"/>
        </w:rPr>
        <w:t>ей</w:t>
      </w:r>
      <w:r w:rsidR="0043142D">
        <w:rPr>
          <w:rFonts w:ascii="Times New Roman" w:hAnsi="Times New Roman" w:cs="Times New Roman"/>
          <w:sz w:val="28"/>
          <w:szCs w:val="28"/>
        </w:rPr>
        <w:t xml:space="preserve"> 25 копеек</w:t>
      </w:r>
      <w:r w:rsidRPr="00F02156" w:rsidR="003A2C7D">
        <w:rPr>
          <w:rFonts w:ascii="Times New Roman" w:hAnsi="Times New Roman" w:cs="Times New Roman"/>
          <w:sz w:val="28"/>
          <w:szCs w:val="28"/>
        </w:rPr>
        <w:t>,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7F27D7">
        <w:rPr>
          <w:rFonts w:ascii="Times New Roman" w:hAnsi="Times New Roman" w:cs="Times New Roman"/>
          <w:sz w:val="28"/>
          <w:szCs w:val="28"/>
        </w:rPr>
        <w:t xml:space="preserve">а всего взыскать – </w:t>
      </w:r>
      <w:r w:rsidR="0043142D">
        <w:rPr>
          <w:rFonts w:ascii="Times New Roman" w:hAnsi="Times New Roman" w:cs="Times New Roman"/>
          <w:sz w:val="28"/>
          <w:szCs w:val="28"/>
        </w:rPr>
        <w:t>49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="0043142D">
        <w:rPr>
          <w:rFonts w:ascii="Times New Roman" w:hAnsi="Times New Roman" w:cs="Times New Roman"/>
          <w:sz w:val="28"/>
          <w:szCs w:val="28"/>
        </w:rPr>
        <w:t>099</w:t>
      </w:r>
      <w:r w:rsidRPr="00F02156" w:rsidR="003A2C7D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7F27D7">
        <w:rPr>
          <w:rFonts w:ascii="Times New Roman" w:hAnsi="Times New Roman" w:cs="Times New Roman"/>
          <w:sz w:val="28"/>
          <w:szCs w:val="28"/>
        </w:rPr>
        <w:t>рубл</w:t>
      </w:r>
      <w:r w:rsidR="00AF7CA4">
        <w:rPr>
          <w:rFonts w:ascii="Times New Roman" w:hAnsi="Times New Roman" w:cs="Times New Roman"/>
          <w:sz w:val="28"/>
          <w:szCs w:val="28"/>
        </w:rPr>
        <w:t>ей</w:t>
      </w:r>
      <w:r w:rsidR="0043142D">
        <w:rPr>
          <w:rFonts w:ascii="Times New Roman" w:hAnsi="Times New Roman" w:cs="Times New Roman"/>
          <w:sz w:val="28"/>
          <w:szCs w:val="28"/>
        </w:rPr>
        <w:t xml:space="preserve"> 25 копеек</w:t>
      </w:r>
      <w:r w:rsidRPr="00F02156" w:rsidR="008E4742">
        <w:rPr>
          <w:rFonts w:ascii="Times New Roman" w:hAnsi="Times New Roman" w:cs="Times New Roman"/>
          <w:sz w:val="28"/>
          <w:szCs w:val="28"/>
        </w:rPr>
        <w:t>.</w:t>
      </w:r>
    </w:p>
    <w:p w:rsidR="00C544F5" w:rsidRPr="00F02156" w:rsidP="00C544F5" w14:paraId="4E502104" w14:textId="7777777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F02156" w:rsidP="00C544F5" w14:paraId="730F789C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</w:t>
      </w:r>
      <w:r w:rsidRPr="00F02156">
        <w:rPr>
          <w:rFonts w:ascii="Times New Roman" w:hAnsi="Times New Roman" w:cs="Times New Roman"/>
          <w:sz w:val="28"/>
          <w:szCs w:val="28"/>
        </w:rPr>
        <w:t>Пыть-Яхский</w:t>
      </w:r>
      <w:r w:rsidRPr="00F02156">
        <w:rPr>
          <w:rFonts w:ascii="Times New Roman" w:hAnsi="Times New Roman" w:cs="Times New Roman"/>
          <w:sz w:val="28"/>
          <w:szCs w:val="28"/>
        </w:rPr>
        <w:t xml:space="preserve">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F02156">
        <w:rPr>
          <w:rFonts w:ascii="Times New Roman" w:hAnsi="Times New Roman" w:cs="Times New Roman"/>
          <w:sz w:val="28"/>
          <w:szCs w:val="28"/>
        </w:rPr>
        <w:t>Пыть-Яхский</w:t>
      </w:r>
      <w:r w:rsidRPr="00F02156">
        <w:rPr>
          <w:rFonts w:ascii="Times New Roman" w:hAnsi="Times New Roman" w:cs="Times New Roman"/>
          <w:sz w:val="28"/>
          <w:szCs w:val="28"/>
        </w:rPr>
        <w:t xml:space="preserve">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</w:t>
      </w:r>
      <w:r w:rsidRPr="00F02156">
        <w:rPr>
          <w:rFonts w:ascii="Times New Roman" w:hAnsi="Times New Roman" w:cs="Times New Roman"/>
          <w:sz w:val="28"/>
          <w:szCs w:val="28"/>
        </w:rPr>
        <w:t>одного месяца со дня вынесения определения суда об отказе в удовлетворении этого заявления.</w:t>
      </w:r>
      <w:r w:rsidRPr="00F02156" w:rsidR="004D5C23">
        <w:rPr>
          <w:rFonts w:ascii="Times New Roman" w:hAnsi="Times New Roman" w:cs="Times New Roman"/>
          <w:sz w:val="28"/>
          <w:szCs w:val="28"/>
        </w:rPr>
        <w:tab/>
      </w:r>
    </w:p>
    <w:p w:rsidR="004D5C23" w:rsidRPr="00F02156" w14:paraId="3392DC07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C544F5" w:rsidRPr="00F02156" w:rsidP="00C544F5" w14:paraId="240FCCFD" w14:textId="32A926D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>Мировой судья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 </w:t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</w:t>
      </w:r>
      <w:r w:rsidRPr="00F02156" w:rsidR="00E859D8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     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D14271">
        <w:rPr>
          <w:rFonts w:ascii="Times New Roman" w:eastAsia="MS Mincho" w:hAnsi="Times New Roman"/>
          <w:sz w:val="28"/>
          <w:szCs w:val="28"/>
        </w:rPr>
        <w:t xml:space="preserve">  </w:t>
      </w:r>
      <w:r w:rsidRPr="00F02156" w:rsidR="00260D05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>
        <w:rPr>
          <w:rFonts w:ascii="Times New Roman" w:eastAsia="MS Mincho" w:hAnsi="Times New Roman"/>
          <w:sz w:val="28"/>
          <w:szCs w:val="28"/>
        </w:rPr>
        <w:t>Е.И. Костарева</w:t>
      </w:r>
    </w:p>
    <w:p w:rsidR="00F02156" w:rsidRPr="00F02156" w:rsidP="00C544F5" w14:paraId="3EE7EC23" w14:textId="4257857F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F02156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 w14:paraId="3DEFE162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3142D">
      <w:rPr>
        <w:noProof/>
      </w:rPr>
      <w:t>2</w:t>
    </w:r>
    <w:r>
      <w:fldChar w:fldCharType="end"/>
    </w:r>
  </w:p>
  <w:p w:rsidR="00EE1A4D" w14:paraId="36A63A1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0E"/>
    <w:rsid w:val="00016F8A"/>
    <w:rsid w:val="0003274F"/>
    <w:rsid w:val="000757C3"/>
    <w:rsid w:val="000845CF"/>
    <w:rsid w:val="00087FA5"/>
    <w:rsid w:val="000A31C5"/>
    <w:rsid w:val="000B2754"/>
    <w:rsid w:val="000B29E0"/>
    <w:rsid w:val="000D5564"/>
    <w:rsid w:val="000E2141"/>
    <w:rsid w:val="000F23DE"/>
    <w:rsid w:val="000F7018"/>
    <w:rsid w:val="00112B9E"/>
    <w:rsid w:val="00120F2C"/>
    <w:rsid w:val="0012711A"/>
    <w:rsid w:val="0012791D"/>
    <w:rsid w:val="00130128"/>
    <w:rsid w:val="00132759"/>
    <w:rsid w:val="001516E9"/>
    <w:rsid w:val="001668FB"/>
    <w:rsid w:val="00176070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54C5B"/>
    <w:rsid w:val="0026035C"/>
    <w:rsid w:val="00260D05"/>
    <w:rsid w:val="002829FD"/>
    <w:rsid w:val="002906AF"/>
    <w:rsid w:val="002944FD"/>
    <w:rsid w:val="00296310"/>
    <w:rsid w:val="002B3D17"/>
    <w:rsid w:val="002D3E42"/>
    <w:rsid w:val="002D49AB"/>
    <w:rsid w:val="002E3A7C"/>
    <w:rsid w:val="002F0827"/>
    <w:rsid w:val="002F3178"/>
    <w:rsid w:val="003216D9"/>
    <w:rsid w:val="00331BE6"/>
    <w:rsid w:val="003369F6"/>
    <w:rsid w:val="003A03F1"/>
    <w:rsid w:val="003A2C7D"/>
    <w:rsid w:val="003E393D"/>
    <w:rsid w:val="004037F8"/>
    <w:rsid w:val="00407D37"/>
    <w:rsid w:val="00411D9C"/>
    <w:rsid w:val="00425916"/>
    <w:rsid w:val="0043142D"/>
    <w:rsid w:val="00434D93"/>
    <w:rsid w:val="0044667D"/>
    <w:rsid w:val="00466CB7"/>
    <w:rsid w:val="004D5C23"/>
    <w:rsid w:val="0050123E"/>
    <w:rsid w:val="00514554"/>
    <w:rsid w:val="00522938"/>
    <w:rsid w:val="00525D85"/>
    <w:rsid w:val="0055031B"/>
    <w:rsid w:val="005809B0"/>
    <w:rsid w:val="00585B08"/>
    <w:rsid w:val="00595A66"/>
    <w:rsid w:val="005F77CE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F1903"/>
    <w:rsid w:val="00742721"/>
    <w:rsid w:val="0075799F"/>
    <w:rsid w:val="00763465"/>
    <w:rsid w:val="007A0312"/>
    <w:rsid w:val="007A43E8"/>
    <w:rsid w:val="007C3604"/>
    <w:rsid w:val="007E4D67"/>
    <w:rsid w:val="007F27D7"/>
    <w:rsid w:val="00805F7F"/>
    <w:rsid w:val="00807DDB"/>
    <w:rsid w:val="00814925"/>
    <w:rsid w:val="0082441B"/>
    <w:rsid w:val="00833FA0"/>
    <w:rsid w:val="008433F9"/>
    <w:rsid w:val="00852EB0"/>
    <w:rsid w:val="00895463"/>
    <w:rsid w:val="008A4BD8"/>
    <w:rsid w:val="008B707A"/>
    <w:rsid w:val="008B72A5"/>
    <w:rsid w:val="008C777C"/>
    <w:rsid w:val="008E4742"/>
    <w:rsid w:val="008E66FE"/>
    <w:rsid w:val="008E6E0D"/>
    <w:rsid w:val="008F1278"/>
    <w:rsid w:val="008F676D"/>
    <w:rsid w:val="009108B3"/>
    <w:rsid w:val="00970E2F"/>
    <w:rsid w:val="0099490A"/>
    <w:rsid w:val="009A1332"/>
    <w:rsid w:val="009D213B"/>
    <w:rsid w:val="009E67DC"/>
    <w:rsid w:val="00A06A51"/>
    <w:rsid w:val="00A07FEA"/>
    <w:rsid w:val="00A25EEF"/>
    <w:rsid w:val="00A30BD5"/>
    <w:rsid w:val="00A42E95"/>
    <w:rsid w:val="00A4486E"/>
    <w:rsid w:val="00A715B5"/>
    <w:rsid w:val="00A95477"/>
    <w:rsid w:val="00A9602B"/>
    <w:rsid w:val="00AC0D3C"/>
    <w:rsid w:val="00AD00B8"/>
    <w:rsid w:val="00AE2488"/>
    <w:rsid w:val="00AF4A51"/>
    <w:rsid w:val="00AF7CA4"/>
    <w:rsid w:val="00B05889"/>
    <w:rsid w:val="00B16547"/>
    <w:rsid w:val="00B17AA2"/>
    <w:rsid w:val="00B303EB"/>
    <w:rsid w:val="00B37C38"/>
    <w:rsid w:val="00B5260E"/>
    <w:rsid w:val="00B6167F"/>
    <w:rsid w:val="00BA69B5"/>
    <w:rsid w:val="00BB3DE4"/>
    <w:rsid w:val="00BB3EED"/>
    <w:rsid w:val="00BB69E1"/>
    <w:rsid w:val="00BC4639"/>
    <w:rsid w:val="00BD18F5"/>
    <w:rsid w:val="00BF7B87"/>
    <w:rsid w:val="00C043A7"/>
    <w:rsid w:val="00C14D34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5BA0"/>
    <w:rsid w:val="00CF15CF"/>
    <w:rsid w:val="00CF57FF"/>
    <w:rsid w:val="00D14271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21EB9"/>
    <w:rsid w:val="00E314B1"/>
    <w:rsid w:val="00E40246"/>
    <w:rsid w:val="00E41641"/>
    <w:rsid w:val="00E629BE"/>
    <w:rsid w:val="00E63135"/>
    <w:rsid w:val="00E6658B"/>
    <w:rsid w:val="00E81BF7"/>
    <w:rsid w:val="00E859D8"/>
    <w:rsid w:val="00E92B55"/>
    <w:rsid w:val="00E95798"/>
    <w:rsid w:val="00EA4A97"/>
    <w:rsid w:val="00EB22A4"/>
    <w:rsid w:val="00ED3C57"/>
    <w:rsid w:val="00EE1A4D"/>
    <w:rsid w:val="00EF6AB4"/>
    <w:rsid w:val="00F02156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8FA9533-C9CC-418B-BBE7-7ABC5D46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